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</w:t>
      </w:r>
      <w:r>
        <w:rPr>
          <w:rFonts w:hint="eastAsia"/>
          <w:sz w:val="24"/>
          <w:szCs w:val="32"/>
        </w:rPr>
        <w:t>编号:[20  ]     号</w:t>
      </w:r>
    </w:p>
    <w:p>
      <w:pPr>
        <w:ind w:firstLine="64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64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信用承诺书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绥滨县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，法人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，申请办理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为维护统一开放、公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</w:t>
      </w:r>
      <w:r>
        <w:rPr>
          <w:rFonts w:hint="eastAsia" w:ascii="仿宋" w:hAnsi="仿宋" w:eastAsia="仿宋" w:cs="仿宋"/>
          <w:sz w:val="32"/>
          <w:szCs w:val="32"/>
        </w:rPr>
        <w:t>竞争、规范有序的市场秩序，营造诚实守信的信用环境，共同推动社会信用体系建设的健康发展，树立企业诚信守法经营形象。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现对绥滨县林草局做出承诺如下：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本企业对提供给注册登记部门的所有资料均合法、真实、准确和有效，并对所提供资料的真实性负责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。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二、保证不以欺骗、贿赂等不正当手段取得行政许可。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三、在省、市、县（区）信用信息系统中没有失信记录。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四、获得行政许可后，严格按照确定的条件、范围、程序等从事相关活动，不超越行政许可范围进行活动。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严格依照国家有关法律、法规和规章，依法开展生产经营活动, 照章纳税；积极履行社会责任，推进党风廉政建设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六、绝不涂改、倒卖、出租、出借、行政许可证件或者以其他形式非法转让行政许可证。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七、遵守法律法规规章的规定，积极配合、支持管理部门事中事后的监管和执法检查，自觉接受管理部门的监督和管理。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八、</w:t>
      </w:r>
      <w:r>
        <w:rPr>
          <w:rFonts w:hint="eastAsia" w:ascii="仿宋" w:hAnsi="仿宋" w:eastAsia="仿宋" w:cs="仿宋"/>
          <w:sz w:val="32"/>
          <w:szCs w:val="32"/>
        </w:rPr>
        <w:t>自我约束、自我管理，守合同、重信用，不制假售假、商标侵权、虚假宣传、违约毁约、恶意逃债、偷税漏税、价格欺诈、垄断和不正当竞争，不从事非法集资活动，维护经营者、消费者的合法权益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九、严格遵守国家法律、法规、规章和相关政策规定，积极参与社会信用体系建设，倡导以信笃行，以诚兴业的传统美德，争当信用市民，争创信用企业。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十、</w:t>
      </w:r>
      <w:r>
        <w:rPr>
          <w:rFonts w:hint="eastAsia" w:ascii="仿宋" w:hAnsi="仿宋" w:eastAsia="仿宋" w:cs="仿宋"/>
          <w:sz w:val="32"/>
          <w:szCs w:val="32"/>
        </w:rPr>
        <w:t>本企业自愿接受行政执法部门的依法检查，发生违法违规行为，接受行政执法部门依照有关法律、行政法规规定给予的行政处罚，并依法承担赔偿责任和刑事责任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十一、本人同意将以上承诺上网公示。若违背以上承诺，依照《“信用中国”行政处罚信息信用修复指南》规定作为失信信息，记入有关行政机关的行业信用档案公开共享，并承担相应的法律后果和责任。 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  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申请单位法人：（盖章/签字） 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统一社会信用代码： 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  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  </w:t>
      </w:r>
    </w:p>
    <w:p>
      <w:pPr>
        <w:ind w:firstLine="5766" w:firstLineChars="180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 月    日 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72771"/>
    <w:rsid w:val="00E4511C"/>
    <w:rsid w:val="06DC36B8"/>
    <w:rsid w:val="22A11E69"/>
    <w:rsid w:val="29A503D4"/>
    <w:rsid w:val="315A266E"/>
    <w:rsid w:val="3F701B29"/>
    <w:rsid w:val="452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rFonts w:hint="eastAsia" w:ascii="微软雅黑" w:hAnsi="微软雅黑" w:eastAsia="微软雅黑" w:cs="微软雅黑"/>
      <w:color w:val="6C6C6C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rFonts w:ascii="微软雅黑" w:hAnsi="微软雅黑" w:eastAsia="微软雅黑" w:cs="微软雅黑"/>
      <w:color w:val="6C6C6C"/>
      <w:u w:val="none"/>
    </w:rPr>
  </w:style>
  <w:style w:type="character" w:styleId="12">
    <w:name w:val="HTML Code"/>
    <w:basedOn w:val="4"/>
    <w:qFormat/>
    <w:uiPriority w:val="0"/>
    <w:rPr>
      <w:rFonts w:ascii="Courier New" w:hAnsi="Courier New"/>
      <w:sz w:val="20"/>
    </w:rPr>
  </w:style>
  <w:style w:type="character" w:styleId="13">
    <w:name w:val="HTML Cite"/>
    <w:basedOn w:val="4"/>
    <w:qFormat/>
    <w:uiPriority w:val="0"/>
  </w:style>
  <w:style w:type="character" w:customStyle="1" w:styleId="14">
    <w:name w:val="current2"/>
    <w:basedOn w:val="4"/>
    <w:qFormat/>
    <w:uiPriority w:val="0"/>
    <w:rPr>
      <w:color w:val="FFFFFF"/>
      <w:shd w:val="clear" w:fill="D63231"/>
    </w:rPr>
  </w:style>
  <w:style w:type="character" w:customStyle="1" w:styleId="15">
    <w:name w:val="bsharetext"/>
    <w:basedOn w:val="4"/>
    <w:qFormat/>
    <w:uiPriority w:val="0"/>
  </w:style>
  <w:style w:type="character" w:customStyle="1" w:styleId="16">
    <w:name w:val="l-open"/>
    <w:basedOn w:val="4"/>
    <w:qFormat/>
    <w:uiPriority w:val="0"/>
  </w:style>
  <w:style w:type="character" w:customStyle="1" w:styleId="17">
    <w:name w:val="l-over"/>
    <w:basedOn w:val="4"/>
    <w:qFormat/>
    <w:uiPriority w:val="0"/>
    <w:rPr>
      <w:bdr w:val="single" w:color="DAB364" w:sz="6" w:space="0"/>
    </w:rPr>
  </w:style>
  <w:style w:type="character" w:customStyle="1" w:styleId="18">
    <w:name w:val="l-selected2"/>
    <w:basedOn w:val="4"/>
    <w:qFormat/>
    <w:uiPriority w:val="0"/>
    <w:rPr>
      <w:color w:val="355686"/>
      <w:bdr w:val="single" w:color="DAB364" w:sz="6" w:space="0"/>
      <w:shd w:val="clear" w:fill="FFFFFF"/>
    </w:rPr>
  </w:style>
  <w:style w:type="paragraph" w:customStyle="1" w:styleId="19">
    <w:name w:val="_Style 1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2020-09-01T02:29:00Z</dcterms:created>
  <dc:creator>WPS_1593998518</dc:creator>
  <cp:lastModifiedBy>若弦</cp:lastModifiedBy>
  <dcterms:modified xsi:type="dcterms:W3CDTF">2020-09-18T02:26:16Z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