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75" w:leftChars="-295" w:hanging="894" w:hangingChars="172"/>
        <w:jc w:val="center"/>
        <w:rPr>
          <w:rFonts w:hint="eastAsia" w:ascii="宋体" w:hAnsi="宋体" w:eastAsia="宋体" w:cs="宋体"/>
          <w:sz w:val="52"/>
          <w:szCs w:val="52"/>
          <w:lang w:val="en-US" w:eastAsia="zh-CN"/>
        </w:rPr>
      </w:pPr>
    </w:p>
    <w:p>
      <w:pPr>
        <w:ind w:left="275" w:leftChars="-295" w:hanging="894" w:hangingChars="172"/>
        <w:jc w:val="center"/>
        <w:rPr>
          <w:rFonts w:hint="eastAsia" w:ascii="宋体" w:hAnsi="宋体" w:eastAsia="宋体" w:cs="宋体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sz w:val="52"/>
          <w:szCs w:val="52"/>
          <w:lang w:val="en-US" w:eastAsia="zh-CN"/>
        </w:rPr>
        <w:t>xxxx企业</w:t>
      </w:r>
    </w:p>
    <w:p>
      <w:pPr>
        <w:ind w:left="275" w:leftChars="-295" w:hanging="894" w:hangingChars="172"/>
        <w:jc w:val="center"/>
        <w:rPr>
          <w:rFonts w:hint="eastAsia" w:ascii="宋体" w:hAnsi="宋体" w:eastAsia="宋体" w:cs="宋体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sz w:val="52"/>
          <w:szCs w:val="52"/>
          <w:lang w:val="en-US" w:eastAsia="zh-CN"/>
        </w:rPr>
        <w:t>企业安全生产信用</w:t>
      </w:r>
    </w:p>
    <w:p>
      <w:pPr>
        <w:jc w:val="center"/>
        <w:rPr>
          <w:rFonts w:hint="eastAsia"/>
          <w:sz w:val="96"/>
          <w:szCs w:val="96"/>
          <w:lang w:val="en-US" w:eastAsia="zh-CN"/>
        </w:rPr>
      </w:pPr>
    </w:p>
    <w:p>
      <w:pPr>
        <w:jc w:val="center"/>
        <w:rPr>
          <w:rFonts w:hint="eastAsia"/>
          <w:sz w:val="96"/>
          <w:szCs w:val="96"/>
          <w:lang w:val="en-US" w:eastAsia="zh-CN"/>
        </w:rPr>
      </w:pPr>
      <w:r>
        <w:rPr>
          <w:rFonts w:hint="eastAsia"/>
          <w:sz w:val="96"/>
          <w:szCs w:val="96"/>
          <w:lang w:val="en-US" w:eastAsia="zh-CN"/>
        </w:rPr>
        <w:t>承</w:t>
      </w:r>
    </w:p>
    <w:p>
      <w:pPr>
        <w:rPr>
          <w:rFonts w:hint="eastAsia"/>
          <w:sz w:val="96"/>
          <w:szCs w:val="96"/>
          <w:lang w:val="en-US" w:eastAsia="zh-CN"/>
        </w:rPr>
      </w:pPr>
    </w:p>
    <w:p>
      <w:pPr>
        <w:rPr>
          <w:rFonts w:hint="eastAsia"/>
          <w:sz w:val="96"/>
          <w:szCs w:val="96"/>
          <w:lang w:val="en-US" w:eastAsia="zh-CN"/>
        </w:rPr>
      </w:pPr>
    </w:p>
    <w:p>
      <w:pPr>
        <w:jc w:val="center"/>
        <w:rPr>
          <w:rFonts w:hint="eastAsia"/>
          <w:sz w:val="96"/>
          <w:szCs w:val="96"/>
          <w:lang w:val="en-US" w:eastAsia="zh-CN"/>
        </w:rPr>
      </w:pPr>
      <w:r>
        <w:rPr>
          <w:rFonts w:hint="eastAsia"/>
          <w:sz w:val="96"/>
          <w:szCs w:val="96"/>
          <w:lang w:val="en-US" w:eastAsia="zh-CN"/>
        </w:rPr>
        <w:t>诺</w:t>
      </w:r>
    </w:p>
    <w:p>
      <w:pPr>
        <w:jc w:val="center"/>
        <w:rPr>
          <w:rFonts w:hint="eastAsia"/>
          <w:sz w:val="96"/>
          <w:szCs w:val="96"/>
          <w:lang w:val="en-US" w:eastAsia="zh-CN"/>
        </w:rPr>
      </w:pPr>
    </w:p>
    <w:p>
      <w:pPr>
        <w:jc w:val="center"/>
        <w:rPr>
          <w:rFonts w:hint="eastAsia"/>
          <w:sz w:val="96"/>
          <w:szCs w:val="96"/>
          <w:lang w:val="en-US" w:eastAsia="zh-CN"/>
        </w:rPr>
      </w:pPr>
    </w:p>
    <w:p>
      <w:pPr>
        <w:jc w:val="center"/>
        <w:rPr>
          <w:rFonts w:hint="eastAsia"/>
          <w:sz w:val="96"/>
          <w:szCs w:val="96"/>
          <w:lang w:val="en-US" w:eastAsia="zh-CN"/>
        </w:rPr>
      </w:pPr>
      <w:r>
        <w:rPr>
          <w:rFonts w:hint="eastAsia"/>
          <w:sz w:val="96"/>
          <w:szCs w:val="96"/>
          <w:lang w:val="en-US" w:eastAsia="zh-CN"/>
        </w:rPr>
        <w:t>书</w:t>
      </w:r>
    </w:p>
    <w:p>
      <w:pPr>
        <w:jc w:val="both"/>
        <w:rPr>
          <w:rFonts w:hint="default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企业安全生产信用承诺书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根据《安全生产法》、《</w:t>
      </w:r>
      <w:r>
        <w:rPr>
          <w:rFonts w:hint="eastAsia"/>
          <w:sz w:val="32"/>
          <w:szCs w:val="32"/>
          <w:lang w:val="en-US" w:eastAsia="zh-CN"/>
        </w:rPr>
        <w:t>黑龙江</w:t>
      </w:r>
      <w:r>
        <w:rPr>
          <w:rFonts w:hint="default"/>
          <w:sz w:val="32"/>
          <w:szCs w:val="32"/>
          <w:lang w:val="en-US" w:eastAsia="zh-CN"/>
        </w:rPr>
        <w:t>省安全生产条例》等安全生产有关法律法规和国务院、省政府</w:t>
      </w:r>
      <w:r>
        <w:rPr>
          <w:rFonts w:hint="eastAsia"/>
          <w:sz w:val="32"/>
          <w:szCs w:val="32"/>
          <w:lang w:val="en-US" w:eastAsia="zh-CN"/>
        </w:rPr>
        <w:t>、市政府</w:t>
      </w:r>
      <w:r>
        <w:rPr>
          <w:rFonts w:hint="default"/>
          <w:sz w:val="32"/>
          <w:szCs w:val="32"/>
          <w:lang w:val="en-US" w:eastAsia="zh-CN"/>
        </w:rPr>
        <w:t>的有关规定和要求，我作为企业的主要负责人，是本单位安全生产的第一责任人，对安全生产工作负全面责任。本人保证：认真贯彻执行国家、省</w:t>
      </w:r>
      <w:r>
        <w:rPr>
          <w:rFonts w:hint="eastAsia"/>
          <w:sz w:val="32"/>
          <w:szCs w:val="32"/>
          <w:lang w:val="en-US" w:eastAsia="zh-CN"/>
        </w:rPr>
        <w:t>、市</w:t>
      </w:r>
      <w:r>
        <w:rPr>
          <w:rFonts w:hint="default"/>
          <w:sz w:val="32"/>
          <w:szCs w:val="32"/>
          <w:lang w:val="en-US" w:eastAsia="zh-CN"/>
        </w:rPr>
        <w:t>关于安全生产的法律、法规、政策和工作要求，切实落实安全生产主体责任，努力做好本企业的安全生产工作，减少和杜绝生产安全事故，并郑重承诺：</w:t>
      </w:r>
    </w:p>
    <w:p>
      <w:pPr>
        <w:ind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一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default"/>
          <w:sz w:val="32"/>
          <w:szCs w:val="32"/>
          <w:lang w:val="en-US" w:eastAsia="zh-CN"/>
        </w:rPr>
        <w:t>依法建立安全生产管理机构，保证安全生产管理机构发挥职能作用，安全生产管理人员履行安全管理职责，使安全生产管理做到标准化、规范化。</w:t>
      </w:r>
    </w:p>
    <w:p>
      <w:pPr>
        <w:ind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二、 按照《安全生产法》、《</w:t>
      </w:r>
      <w:r>
        <w:rPr>
          <w:rFonts w:hint="eastAsia"/>
          <w:sz w:val="32"/>
          <w:szCs w:val="32"/>
          <w:lang w:val="en-US" w:eastAsia="zh-CN"/>
        </w:rPr>
        <w:t>黑龙江</w:t>
      </w:r>
      <w:r>
        <w:rPr>
          <w:rFonts w:hint="default"/>
          <w:sz w:val="32"/>
          <w:szCs w:val="32"/>
          <w:lang w:val="en-US" w:eastAsia="zh-CN"/>
        </w:rPr>
        <w:t>省安全生产条例》等安全生产有关法律法规和国务院、省政府</w:t>
      </w:r>
      <w:r>
        <w:rPr>
          <w:rFonts w:hint="eastAsia"/>
          <w:sz w:val="32"/>
          <w:szCs w:val="32"/>
          <w:lang w:val="en-US" w:eastAsia="zh-CN"/>
        </w:rPr>
        <w:t>、市政府</w:t>
      </w:r>
      <w:r>
        <w:rPr>
          <w:rFonts w:hint="default"/>
          <w:sz w:val="32"/>
          <w:szCs w:val="32"/>
          <w:lang w:val="en-US" w:eastAsia="zh-CN"/>
        </w:rPr>
        <w:t>的有关规定和要求，建立健全安全生产责任制和各项安全生产规章制度并严格落实到位。</w:t>
      </w:r>
    </w:p>
    <w:p>
      <w:pPr>
        <w:ind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三、 确保资金投入，并对安全经费的使用情况进行严格监管，促使各施工单位按规定提取安全费用，并用于安全防护设施、事故隐患排查治理、安全培训及其他安全生产有关事项，促使各施工现场持续具备法律、法规、规章、国家标准和行业标准规定安全生产条件。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四、 按照国家和省</w:t>
      </w:r>
      <w:r>
        <w:rPr>
          <w:rFonts w:hint="eastAsia"/>
          <w:sz w:val="32"/>
          <w:szCs w:val="32"/>
          <w:lang w:val="en-US" w:eastAsia="zh-CN"/>
        </w:rPr>
        <w:t>、市</w:t>
      </w:r>
      <w:r>
        <w:rPr>
          <w:rFonts w:hint="default"/>
          <w:sz w:val="32"/>
          <w:szCs w:val="32"/>
          <w:lang w:val="en-US" w:eastAsia="zh-CN"/>
        </w:rPr>
        <w:t>有关规定和要求，对公司从业人</w:t>
      </w:r>
      <w:r>
        <w:rPr>
          <w:rFonts w:hint="eastAsia"/>
          <w:sz w:val="32"/>
          <w:szCs w:val="32"/>
          <w:lang w:val="en-US" w:eastAsia="zh-CN"/>
        </w:rPr>
        <w:t>员进行安全生产教育和安全知识培训，符合要求后上岗作业。告知从业人员作业场所和工作岗位存在的危险、危险因素、防范措施和事故应急措施。</w:t>
      </w:r>
    </w:p>
    <w:p>
      <w:pPr>
        <w:numPr>
          <w:ilvl w:val="0"/>
          <w:numId w:val="1"/>
        </w:numPr>
        <w:ind w:left="640" w:leftChars="0" w:firstLine="0" w:firstLine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不违章指挥，不强令从业人员违章冒险作业。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深入生产现场，定期组织开展安全生产检查，督促各参加单位上报和治理安全事故隐患。按照有关要求，主动上报安全生产信息，落实重大危险源监控责任，对重大危险源实施有效的监测、监控。</w:t>
      </w:r>
    </w:p>
    <w:p>
      <w:pPr>
        <w:numPr>
          <w:ilvl w:val="0"/>
          <w:numId w:val="1"/>
        </w:numPr>
        <w:tabs>
          <w:tab w:val="left" w:pos="630"/>
        </w:tabs>
        <w:ind w:left="0" w:leftChars="0"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督促按照规定制定生产安全事故应急救援预案并定期组织演练，落实操作岗位应急措施。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自觉接受各级政府有关部门的监督和监察，认真执行有关部门关于企业安全生产信用体系建设的相关意见。按规定上报生产安全事故，做好事故抢险救援，妥善处理对事故伤亡人员的依法赔偿、事故善后等工作。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按照国家和省、市的规定和要求，开展企业安全生产标准化建设，并按要求达标。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履行法律法规规定的其他安全生产职责。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统一社会信用代码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（证件号码）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：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法定代表或主要负责人签字：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承诺单位（盖章）：</w:t>
      </w:r>
    </w:p>
    <w:p>
      <w:pPr>
        <w:numPr>
          <w:ilvl w:val="0"/>
          <w:numId w:val="0"/>
        </w:numPr>
        <w:ind w:firstLine="5440" w:firstLineChars="1700"/>
        <w:jc w:val="both"/>
      </w:pPr>
      <w:r>
        <w:rPr>
          <w:rFonts w:hint="eastAsia"/>
          <w:sz w:val="32"/>
          <w:szCs w:val="32"/>
          <w:lang w:val="en-US" w:eastAsia="zh-CN"/>
        </w:rPr>
        <w:t>20XX年X月XX日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4DD970"/>
    <w:multiLevelType w:val="singleLevel"/>
    <w:tmpl w:val="DF4DD970"/>
    <w:lvl w:ilvl="0" w:tentative="0">
      <w:start w:val="5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51E69"/>
    <w:rsid w:val="14951E69"/>
    <w:rsid w:val="14A41851"/>
    <w:rsid w:val="495B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2020-09-14T01:35:00Z</dcterms:created>
  <dc:creator>lenovo</dc:creator>
  <cp:lastModifiedBy>若弦</cp:lastModifiedBy>
  <dcterms:modified xsi:type="dcterms:W3CDTF">2020-11-02T07:24:39Z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