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both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hanging="3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napToGrid w:val="0"/>
          <w:kern w:val="0"/>
          <w:sz w:val="44"/>
          <w:szCs w:val="44"/>
        </w:rPr>
        <w:t>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hanging="3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</w:rPr>
        <w:t>容缺受理型</w:t>
      </w: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  <w:lang w:val="en-US" w:eastAsia="zh-CN"/>
        </w:rPr>
        <w:t>信用</w:t>
      </w: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</w:rPr>
        <w:t>承诺</w:t>
      </w: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  <w:lang w:val="en-US" w:eastAsia="zh-CN"/>
        </w:rPr>
        <w:t>样本</w:t>
      </w:r>
      <w:r>
        <w:rPr>
          <w:rFonts w:hint="eastAsia" w:ascii="楷体_GB2312" w:hAnsi="楷体_GB2312" w:eastAsia="楷体_GB2312" w:cs="楷体_GB2312"/>
          <w:b w:val="0"/>
          <w:bCs/>
          <w:snapToGrid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100" w:beforeAutospacing="0" w:after="100" w:afterAutospacing="0" w:line="440" w:lineRule="exact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兴山区文化体育和旅游局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40" w:lineRule="exact"/>
        <w:ind w:left="958" w:leftChars="304" w:hanging="320" w:hangingChars="100"/>
        <w:jc w:val="left"/>
        <w:textAlignment w:val="auto"/>
        <w:outlineLvl w:val="9"/>
        <w:rPr>
          <w:rFonts w:hint="eastAsia" w:ascii="MS Mincho" w:hAnsi="MS Mincho" w:eastAsia="宋体" w:cs="MS Mincho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本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本人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           </w:t>
      </w:r>
      <w:r>
        <w:rPr>
          <w:rFonts w:hint="eastAsia" w:ascii="MS Mincho" w:hAnsi="MS Mincho" w:eastAsia="宋体" w:cs="MS Mincho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40" w:lineRule="exact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（法人单位名称，住所地、法定代表人姓名、统一社会信用</w:t>
      </w:r>
      <w:bookmarkStart w:id="0" w:name="_GoBack"/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代码）（个人姓名、性别、住址、身份证号）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，申请办理</w:t>
      </w:r>
      <w:r>
        <w:rPr>
          <w:rFonts w:hint="eastAsia" w:ascii="仿宋_GB2312" w:hAnsi="宋体" w:eastAsia="仿宋_GB2312" w:cs="宋体"/>
          <w:color w:val="000000" w:themeColor="text1"/>
          <w:sz w:val="36"/>
          <w:szCs w:val="36"/>
          <w:u w:val="single"/>
        </w:rPr>
        <w:t xml:space="preserve">  </w:t>
      </w:r>
      <w:r>
        <w:rPr>
          <w:rFonts w:hint="eastAsia" w:ascii="MS Mincho" w:hAnsi="MS Mincho" w:eastAsia="MS Mincho" w:cs="MS Mincho"/>
          <w:color w:val="000000" w:themeColor="text1"/>
          <w:sz w:val="36"/>
          <w:szCs w:val="36"/>
          <w:u w:val="single"/>
        </w:rPr>
        <w:t>  </w:t>
      </w:r>
      <w:bookmarkEnd w:id="0"/>
      <w:r>
        <w:rPr>
          <w:rFonts w:hint="eastAsia" w:ascii="MS Mincho" w:hAnsi="MS Mincho" w:eastAsia="MS Mincho" w:cs="MS Mincho"/>
          <w:color w:val="000000" w:themeColor="text1"/>
          <w:sz w:val="36"/>
          <w:szCs w:val="36"/>
          <w:u w:val="single"/>
        </w:rPr>
        <w:t>                        </w:t>
      </w:r>
      <w:r>
        <w:rPr>
          <w:rFonts w:hint="eastAsia" w:ascii="仿宋_GB2312" w:hAnsi="宋体" w:eastAsia="仿宋_GB2312" w:cs="宋体"/>
          <w:color w:val="000000" w:themeColor="text1"/>
          <w:sz w:val="36"/>
          <w:szCs w:val="36"/>
          <w:u w:val="single"/>
        </w:rPr>
        <w:t xml:space="preserve"> 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</w:t>
      </w:r>
      <w:r>
        <w:rPr>
          <w:rFonts w:hint="eastAsia" w:ascii="MS Mincho" w:hAnsi="MS Mincho" w:eastAsia="宋体" w:cs="MS Mincho"/>
          <w:color w:val="000000" w:themeColor="text1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政务服务事项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因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，申请容缺受理。现就相关事宜作出如下承诺，并愿意承担法律责任：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一、已经知晓政务服务部门告知的全部内容；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二、提供的所有申请资料及数据内容真实、合法、有效，并对所提供的资料承担一切法律责任；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三、在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日前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补齐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补正下列材料：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                                      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                                      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</w:rPr>
        <w:t>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                                      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MS Mincho" w:hAnsi="MS Mincho" w:eastAsia="MS Mincho" w:cs="MS Mincho"/>
          <w:color w:val="000000" w:themeColor="text1"/>
          <w:sz w:val="32"/>
          <w:szCs w:val="32"/>
          <w:u w:val="single"/>
        </w:rPr>
        <w:t>                                      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容缺材料逾期未补齐补正，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原审批文件收回并作废。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由此产生的后果、相关责任和法律责任由我单位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个人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四、愿意承担失信产生的一切后果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默许鹤岗市文体广电和旅游局将我单位（个人）不良信用记录单位数据库，并在有关信用信息网站进行公示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、本承诺书同意在“信用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中国（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黑龙江</w:t>
      </w:r>
      <w:r>
        <w:rPr>
          <w:rFonts w:hint="eastAsia" w:ascii="微软雅黑" w:hAnsi="微软雅黑" w:eastAsia="微软雅黑" w:cs="微软雅黑"/>
          <w:sz w:val="32"/>
          <w:szCs w:val="32"/>
        </w:rPr>
        <w:t>﹒</w:t>
      </w:r>
      <w:r>
        <w:rPr>
          <w:rFonts w:hint="eastAsia" w:ascii="仿宋" w:hAnsi="仿宋" w:eastAsia="仿宋"/>
          <w:sz w:val="32"/>
          <w:szCs w:val="32"/>
        </w:rPr>
        <w:t>鹤岗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”网上公开，接受社会监督。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本人（法定代表人）（签字）：×××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center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单位（盖章）：××××××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0" w:after="100" w:afterAutospacing="0" w:line="440" w:lineRule="exact"/>
        <w:ind w:firstLine="640" w:firstLineChars="200"/>
        <w:jc w:val="righ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年  月  日</w:t>
      </w:r>
    </w:p>
    <w:p>
      <w:pPr>
        <w:rPr>
          <w:rFonts w:hint="eastAsia"/>
        </w:rPr>
      </w:pPr>
    </w:p>
    <w:sectPr>
      <w:pgSz w:w="11906" w:h="16838"/>
      <w:pgMar w:top="1327" w:right="1746" w:bottom="127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96BA8"/>
    <w:rsid w:val="00212EE9"/>
    <w:rsid w:val="00896BA8"/>
    <w:rsid w:val="040527F4"/>
    <w:rsid w:val="044954CA"/>
    <w:rsid w:val="062E4FFF"/>
    <w:rsid w:val="069415EE"/>
    <w:rsid w:val="086620FA"/>
    <w:rsid w:val="0B0474B9"/>
    <w:rsid w:val="0CB27631"/>
    <w:rsid w:val="0CC548BF"/>
    <w:rsid w:val="0CFD657B"/>
    <w:rsid w:val="11240318"/>
    <w:rsid w:val="12D4394C"/>
    <w:rsid w:val="16F64AB3"/>
    <w:rsid w:val="174814EF"/>
    <w:rsid w:val="19AF4C0B"/>
    <w:rsid w:val="19BA519C"/>
    <w:rsid w:val="1A291DB7"/>
    <w:rsid w:val="1A5B6A2F"/>
    <w:rsid w:val="1DDE552B"/>
    <w:rsid w:val="1E84514D"/>
    <w:rsid w:val="1F775F7E"/>
    <w:rsid w:val="1FA953BD"/>
    <w:rsid w:val="203D6587"/>
    <w:rsid w:val="20572A63"/>
    <w:rsid w:val="22464E54"/>
    <w:rsid w:val="23B92811"/>
    <w:rsid w:val="25A90F2F"/>
    <w:rsid w:val="26AE32AF"/>
    <w:rsid w:val="283F4613"/>
    <w:rsid w:val="2869389F"/>
    <w:rsid w:val="2C0C6627"/>
    <w:rsid w:val="2FBA1D62"/>
    <w:rsid w:val="31525B38"/>
    <w:rsid w:val="32810566"/>
    <w:rsid w:val="329B1900"/>
    <w:rsid w:val="35501E62"/>
    <w:rsid w:val="35A425BA"/>
    <w:rsid w:val="370A624C"/>
    <w:rsid w:val="37801D5A"/>
    <w:rsid w:val="37A71941"/>
    <w:rsid w:val="387C2278"/>
    <w:rsid w:val="3A044DCE"/>
    <w:rsid w:val="3CB55EFA"/>
    <w:rsid w:val="3D3F78A0"/>
    <w:rsid w:val="3D724F12"/>
    <w:rsid w:val="3F076E56"/>
    <w:rsid w:val="48283FA6"/>
    <w:rsid w:val="4C1912F3"/>
    <w:rsid w:val="4E3965F5"/>
    <w:rsid w:val="50962227"/>
    <w:rsid w:val="50D915C6"/>
    <w:rsid w:val="51BB6106"/>
    <w:rsid w:val="521F5D0E"/>
    <w:rsid w:val="5456728C"/>
    <w:rsid w:val="559A4DCC"/>
    <w:rsid w:val="5F665EEC"/>
    <w:rsid w:val="619C544E"/>
    <w:rsid w:val="62BC07F6"/>
    <w:rsid w:val="637733EB"/>
    <w:rsid w:val="63946B29"/>
    <w:rsid w:val="675E0C81"/>
    <w:rsid w:val="682751B4"/>
    <w:rsid w:val="68936E94"/>
    <w:rsid w:val="69616EDF"/>
    <w:rsid w:val="699F5BC4"/>
    <w:rsid w:val="6A705592"/>
    <w:rsid w:val="6A785E9C"/>
    <w:rsid w:val="6AB94664"/>
    <w:rsid w:val="6ACE7CBB"/>
    <w:rsid w:val="6AED1EAD"/>
    <w:rsid w:val="6BFE336D"/>
    <w:rsid w:val="6C3B7CA0"/>
    <w:rsid w:val="6C704BD0"/>
    <w:rsid w:val="6E1E3B59"/>
    <w:rsid w:val="6EF04521"/>
    <w:rsid w:val="6FCE6A27"/>
    <w:rsid w:val="71A32BDF"/>
    <w:rsid w:val="736B2B80"/>
    <w:rsid w:val="753E1394"/>
    <w:rsid w:val="755A3505"/>
    <w:rsid w:val="75C52285"/>
    <w:rsid w:val="76EE6C31"/>
    <w:rsid w:val="795B7EA8"/>
    <w:rsid w:val="7A224580"/>
    <w:rsid w:val="7D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2020-09-14T08:59:00Z</dcterms:created>
  <dc:creator>Lenovo</dc:creator>
  <cp:lastModifiedBy>贵妃家</cp:lastModifiedBy>
  <cp:lastPrinted>2020-09-15T06:30:00Z</cp:lastPrinted>
  <dcterms:modified xsi:type="dcterms:W3CDTF">2020-10-13T02:58:54Z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